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144F4">
      <w:pPr>
        <w:adjustRightInd w:val="0"/>
        <w:snapToGrid w:val="0"/>
        <w:spacing w:line="576" w:lineRule="exact"/>
        <w:rPr>
          <w:rFonts w:ascii="黑体" w:hAnsi="黑体" w:eastAsia="黑体" w:cs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附件2</w:t>
      </w:r>
    </w:p>
    <w:p w14:paraId="2DEAF89D"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 w14:paraId="20CF26B4">
      <w:pPr>
        <w:widowControl/>
        <w:adjustRightInd w:val="0"/>
        <w:snapToGrid w:val="0"/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承诺书</w:t>
      </w:r>
    </w:p>
    <w:p w14:paraId="0DDE32FC">
      <w:pPr>
        <w:widowControl/>
        <w:jc w:val="center"/>
        <w:rPr>
          <w:rFonts w:ascii="宋体"/>
          <w:b/>
          <w:sz w:val="44"/>
          <w:szCs w:val="44"/>
        </w:rPr>
      </w:pPr>
    </w:p>
    <w:p w14:paraId="2FEAC3B3"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绵阳市高等级公路开发有限责任公司：</w:t>
      </w:r>
    </w:p>
    <w:p w14:paraId="225E95B0"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我公司在参加本次***采购/投标活动中，作出如下承诺：</w:t>
      </w:r>
    </w:p>
    <w:p w14:paraId="0C1D2775"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一、参加本次采购/投标活动前三年内，没有违法执业行为。</w:t>
      </w:r>
    </w:p>
    <w:p w14:paraId="0E28C8AB">
      <w:pPr>
        <w:adjustRightInd w:val="0"/>
        <w:snapToGrid w:val="0"/>
        <w:spacing w:line="576" w:lineRule="exact"/>
        <w:ind w:firstLine="640" w:firstLineChars="200"/>
        <w:rPr>
          <w:rFonts w:hint="eastAsia"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二、无挂靠、借用资质等违法违规行为。</w:t>
      </w:r>
    </w:p>
    <w:p w14:paraId="5D926D40"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三、提供的相关文件均真实、有效。</w:t>
      </w:r>
    </w:p>
    <w:p w14:paraId="6884ED25"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若发现我方上述承诺存在问题，本公司愿意接受公开通报和相应处罚，以及承担由此带来的法律后果。</w:t>
      </w:r>
    </w:p>
    <w:p w14:paraId="0B8CB483"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特此承诺。</w:t>
      </w:r>
    </w:p>
    <w:p w14:paraId="55F7B957"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 w14:paraId="58103377"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 w14:paraId="4539FDB2"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 w14:paraId="54A56246"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 w14:paraId="3E33F1EC"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 w14:paraId="78E17CBD"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 xml:space="preserve">报名人全称（公章）： </w:t>
      </w:r>
    </w:p>
    <w:p w14:paraId="19E625CA"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报名人法定代表人或授权人（签字）：</w:t>
      </w:r>
    </w:p>
    <w:p w14:paraId="266F82BF">
      <w:pPr>
        <w:adjustRightInd w:val="0"/>
        <w:snapToGrid w:val="0"/>
        <w:spacing w:line="576" w:lineRule="exact"/>
        <w:rPr>
          <w:rFonts w:ascii="仿宋_GB2312" w:hAnsi="仿宋_GB2312" w:eastAsia="仿宋_GB2312" w:cs="仿宋_GB2312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 xml:space="preserve">                                    年    月    日</w:t>
      </w:r>
    </w:p>
    <w:p w14:paraId="58FC59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91728"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BCBC2FF">
                          <w:pPr>
                            <w:pStyle w:val="4"/>
                            <w:rPr>
                              <w:rStyle w:val="8"/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仿宋_GB2312" w:eastAsia="仿宋_GB2312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CBC2FF">
                    <w:pPr>
                      <w:pStyle w:val="4"/>
                      <w:rPr>
                        <w:rStyle w:val="8"/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仿宋_GB2312" w:eastAsia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仿宋_GB2312" w:eastAsia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65A862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4BF10CE8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2024-09-09T08:04:50Z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2FAB178A22B44B0499CA7FD4B3A73082</vt:lpwstr>
  </property>
</Properties>
</file>